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D" w:rsidRDefault="000F0D8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0F0D8D" w:rsidRDefault="000F0D8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F0D8D">
        <w:rPr>
          <w:rFonts w:ascii="Times New Roman" w:hAnsi="Times New Roman" w:cs="Times New Roman"/>
          <w:sz w:val="28"/>
          <w:szCs w:val="28"/>
        </w:rPr>
        <w:t>СОВЕТ СЕЛЬСКОГО ПОСЕЛЕНИЯ «ЧЕРНО-ОЗЕРСКОЕ»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85DF1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12.11.2021 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CC3DFA" w:rsidRPr="000F0D8D" w:rsidRDefault="000F0D8D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D8D">
        <w:rPr>
          <w:rFonts w:ascii="Times New Roman" w:hAnsi="Times New Roman" w:cs="Times New Roman"/>
          <w:b w:val="0"/>
          <w:sz w:val="28"/>
          <w:szCs w:val="28"/>
        </w:rPr>
        <w:t>п. ст. Харанор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0F0D8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F0D8D" w:rsidRPr="000F0D8D">
        <w:rPr>
          <w:rFonts w:ascii="Times New Roman" w:hAnsi="Times New Roman" w:cs="Times New Roman"/>
          <w:sz w:val="28"/>
          <w:szCs w:val="28"/>
        </w:rPr>
        <w:t>сельского поселения «Черно-Озерское»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F0D8D">
        <w:rPr>
          <w:rFonts w:ascii="Times New Roman" w:hAnsi="Times New Roman" w:cs="Times New Roman"/>
          <w:sz w:val="28"/>
          <w:szCs w:val="28"/>
        </w:rPr>
        <w:t>сельского поселения «Черно-Озерское»,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0F0D8D">
        <w:rPr>
          <w:rFonts w:ascii="Times New Roman" w:hAnsi="Times New Roman" w:cs="Times New Roman"/>
          <w:sz w:val="28"/>
          <w:szCs w:val="28"/>
        </w:rPr>
        <w:t xml:space="preserve">Совета  сельского поселения «Черно-Озерское»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</w:t>
      </w:r>
      <w:r w:rsidR="000F0D8D">
        <w:rPr>
          <w:rFonts w:ascii="Times New Roman" w:hAnsi="Times New Roman" w:cs="Times New Roman"/>
          <w:sz w:val="28"/>
          <w:szCs w:val="28"/>
        </w:rPr>
        <w:t xml:space="preserve"> 21.12.2020 г. № 14,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42BA0">
        <w:rPr>
          <w:rFonts w:ascii="Times New Roman" w:hAnsi="Times New Roman"/>
          <w:sz w:val="28"/>
          <w:szCs w:val="28"/>
        </w:rPr>
        <w:t>руководствуясь ст. 12, ст. 27</w:t>
      </w:r>
      <w:r w:rsidR="00A5055B" w:rsidRPr="00E9028A">
        <w:rPr>
          <w:rFonts w:ascii="Times New Roman" w:hAnsi="Times New Roman"/>
          <w:sz w:val="28"/>
          <w:szCs w:val="28"/>
        </w:rPr>
        <w:t xml:space="preserve">  </w:t>
      </w:r>
      <w:r w:rsidR="00A5055B" w:rsidRPr="0053063A">
        <w:rPr>
          <w:rFonts w:ascii="Times New Roman" w:hAnsi="Times New Roman"/>
          <w:sz w:val="28"/>
          <w:szCs w:val="28"/>
        </w:rPr>
        <w:t xml:space="preserve">Устава </w:t>
      </w:r>
      <w:r w:rsidR="0053063A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53063A">
        <w:rPr>
          <w:rFonts w:ascii="Times New Roman" w:hAnsi="Times New Roman"/>
          <w:sz w:val="28"/>
          <w:szCs w:val="28"/>
        </w:rPr>
        <w:t xml:space="preserve">», </w:t>
      </w:r>
      <w:r w:rsidR="0053063A" w:rsidRPr="0053063A">
        <w:rPr>
          <w:rFonts w:ascii="Times New Roman" w:hAnsi="Times New Roman"/>
          <w:sz w:val="28"/>
          <w:szCs w:val="28"/>
        </w:rPr>
        <w:t xml:space="preserve"> Совет сельского поселения «Черно-Озерское</w:t>
      </w:r>
      <w:r w:rsidR="0053063A">
        <w:rPr>
          <w:rFonts w:ascii="Times New Roman" w:hAnsi="Times New Roman"/>
          <w:sz w:val="28"/>
          <w:szCs w:val="28"/>
        </w:rPr>
        <w:t>»</w:t>
      </w:r>
      <w:r w:rsidR="0053063A">
        <w:rPr>
          <w:rFonts w:ascii="Times New Roman" w:hAnsi="Times New Roman"/>
          <w:i/>
          <w:sz w:val="28"/>
          <w:szCs w:val="28"/>
        </w:rPr>
        <w:t xml:space="preserve"> 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2D4" w:rsidRPr="0053063A" w:rsidRDefault="00881E09" w:rsidP="00530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53063A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53063A">
        <w:rPr>
          <w:rFonts w:ascii="Times New Roman" w:hAnsi="Times New Roman"/>
          <w:sz w:val="28"/>
          <w:szCs w:val="28"/>
        </w:rPr>
        <w:t>».</w:t>
      </w:r>
      <w:r w:rsidR="0053063A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A76F63" w:rsidRDefault="00A76F63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A76F63" w:rsidRPr="00042436" w:rsidRDefault="00A76F63" w:rsidP="00A76F6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436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5E72D4" w:rsidRPr="00E9028A" w:rsidRDefault="005E72D4" w:rsidP="00A76F63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455CAD" w:rsidRPr="00455CAD" w:rsidRDefault="005E72D4" w:rsidP="005E72D4">
      <w:pPr>
        <w:ind w:right="-2"/>
        <w:rPr>
          <w:sz w:val="28"/>
          <w:szCs w:val="28"/>
        </w:rPr>
      </w:pPr>
      <w:r w:rsidRPr="00455CAD">
        <w:rPr>
          <w:sz w:val="28"/>
          <w:szCs w:val="28"/>
        </w:rPr>
        <w:t xml:space="preserve">Глава </w:t>
      </w:r>
      <w:r w:rsidR="00A76F63" w:rsidRPr="00455CAD">
        <w:rPr>
          <w:sz w:val="28"/>
          <w:szCs w:val="28"/>
        </w:rPr>
        <w:t xml:space="preserve"> сельского </w:t>
      </w:r>
      <w:r w:rsidR="00455CAD" w:rsidRPr="00455CAD">
        <w:rPr>
          <w:sz w:val="28"/>
          <w:szCs w:val="28"/>
        </w:rPr>
        <w:t>поселения</w:t>
      </w:r>
    </w:p>
    <w:p w:rsidR="005E72D4" w:rsidRPr="00455CAD" w:rsidRDefault="00455CAD" w:rsidP="005E72D4">
      <w:pPr>
        <w:ind w:right="-2"/>
        <w:rPr>
          <w:sz w:val="28"/>
          <w:szCs w:val="28"/>
        </w:rPr>
      </w:pPr>
      <w:r w:rsidRPr="00455CAD">
        <w:rPr>
          <w:sz w:val="28"/>
          <w:szCs w:val="28"/>
        </w:rPr>
        <w:t>«Черно-Озерское»:                                                                              А. С. Маторин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455CAD" w:rsidRPr="00455CAD">
        <w:rPr>
          <w:sz w:val="28"/>
          <w:szCs w:val="28"/>
        </w:rPr>
        <w:t>Совета сельского поселения «Черно-Озерское»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C85DF1">
        <w:rPr>
          <w:sz w:val="28"/>
          <w:szCs w:val="28"/>
        </w:rPr>
        <w:t>12</w:t>
      </w:r>
      <w:r w:rsidRPr="00227C0E">
        <w:rPr>
          <w:sz w:val="28"/>
          <w:szCs w:val="28"/>
        </w:rPr>
        <w:t xml:space="preserve">» </w:t>
      </w:r>
      <w:r w:rsidR="00C85DF1">
        <w:rPr>
          <w:sz w:val="28"/>
          <w:szCs w:val="28"/>
        </w:rPr>
        <w:t xml:space="preserve">ноября </w:t>
      </w:r>
      <w:r w:rsidRPr="00227C0E">
        <w:rPr>
          <w:sz w:val="28"/>
          <w:szCs w:val="28"/>
        </w:rPr>
        <w:t>20</w:t>
      </w:r>
      <w:r w:rsidR="00C85DF1">
        <w:rPr>
          <w:sz w:val="28"/>
          <w:szCs w:val="28"/>
        </w:rPr>
        <w:t xml:space="preserve">21 </w:t>
      </w:r>
      <w:r w:rsidRPr="00227C0E">
        <w:rPr>
          <w:sz w:val="28"/>
          <w:szCs w:val="28"/>
        </w:rPr>
        <w:t>года №</w:t>
      </w:r>
      <w:r w:rsidR="00C85DF1">
        <w:rPr>
          <w:sz w:val="28"/>
          <w:szCs w:val="28"/>
        </w:rPr>
        <w:t xml:space="preserve"> 28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455CA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5CAD" w:rsidRPr="00455CAD">
        <w:rPr>
          <w:rFonts w:ascii="Times New Roman" w:hAnsi="Times New Roman" w:cs="Times New Roman"/>
          <w:sz w:val="28"/>
          <w:szCs w:val="28"/>
        </w:rPr>
        <w:t>сельского поселения «Черно-Озерское»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</w:t>
      </w:r>
      <w:r w:rsidR="00455CA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455CAD">
        <w:rPr>
          <w:rFonts w:ascii="Times New Roman" w:hAnsi="Times New Roman" w:cs="Times New Roman"/>
          <w:sz w:val="28"/>
          <w:szCs w:val="28"/>
        </w:rPr>
        <w:t>администрации</w:t>
      </w:r>
      <w:r w:rsidR="00455CA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55CAD">
        <w:rPr>
          <w:rFonts w:ascii="Times New Roman" w:hAnsi="Times New Roman" w:cs="Times New Roman"/>
          <w:sz w:val="28"/>
          <w:szCs w:val="28"/>
        </w:rPr>
        <w:t>Совета</w:t>
      </w:r>
      <w:r w:rsidR="00455CAD" w:rsidRPr="00455CAD">
        <w:rPr>
          <w:rFonts w:ascii="Times New Roman" w:hAnsi="Times New Roman"/>
          <w:sz w:val="28"/>
          <w:szCs w:val="28"/>
        </w:rPr>
        <w:t xml:space="preserve"> </w:t>
      </w:r>
      <w:r w:rsidR="00455CAD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455CAD">
        <w:rPr>
          <w:rFonts w:ascii="Times New Roman" w:hAnsi="Times New Roman"/>
          <w:sz w:val="28"/>
          <w:szCs w:val="28"/>
        </w:rPr>
        <w:t>»</w:t>
      </w:r>
      <w:r w:rsidR="00455CAD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455CAD" w:rsidRPr="00113BBD">
        <w:rPr>
          <w:rFonts w:ascii="Times New Roman" w:hAnsi="Times New Roman" w:cs="Times New Roman"/>
          <w:sz w:val="28"/>
          <w:szCs w:val="28"/>
        </w:rPr>
        <w:t>от</w:t>
      </w:r>
      <w:r w:rsidR="00455CAD">
        <w:rPr>
          <w:rFonts w:ascii="Times New Roman" w:hAnsi="Times New Roman" w:cs="Times New Roman"/>
          <w:sz w:val="28"/>
          <w:szCs w:val="28"/>
        </w:rPr>
        <w:t xml:space="preserve"> 21.12.2020 г. № 14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9E656B" w:rsidRPr="0053063A">
        <w:rPr>
          <w:sz w:val="28"/>
          <w:szCs w:val="28"/>
        </w:rPr>
        <w:t>сельского поселения «Черно-Озерское</w:t>
      </w:r>
      <w:r w:rsidR="009E656B">
        <w:rPr>
          <w:sz w:val="28"/>
          <w:szCs w:val="28"/>
        </w:rPr>
        <w:t>»,</w:t>
      </w:r>
      <w:r w:rsidR="009E656B" w:rsidRPr="00113BBD">
        <w:rPr>
          <w:sz w:val="28"/>
          <w:szCs w:val="28"/>
        </w:rPr>
        <w:t xml:space="preserve">  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65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6B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9E656B">
        <w:rPr>
          <w:rFonts w:ascii="Times New Roman" w:hAnsi="Times New Roman"/>
          <w:sz w:val="28"/>
          <w:szCs w:val="28"/>
        </w:rPr>
        <w:t>»</w:t>
      </w:r>
      <w:r w:rsidR="009E656B" w:rsidRPr="00113BBD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E65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6B" w:rsidRPr="0053063A">
        <w:rPr>
          <w:rFonts w:ascii="Times New Roman" w:hAnsi="Times New Roman"/>
          <w:sz w:val="28"/>
          <w:szCs w:val="28"/>
        </w:rPr>
        <w:t>сельского поселения «Черно-Озерское</w:t>
      </w:r>
      <w:r w:rsidR="009E656B">
        <w:rPr>
          <w:rFonts w:ascii="Times New Roman" w:hAnsi="Times New Roman"/>
          <w:sz w:val="28"/>
          <w:szCs w:val="28"/>
        </w:rPr>
        <w:t>»</w:t>
      </w:r>
      <w:r w:rsidR="009E65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E656B" w:rsidRPr="00837935">
          <w:rPr>
            <w:rStyle w:val="ae"/>
            <w:rFonts w:ascii="Times New Roman" w:hAnsi="Times New Roman" w:cs="Times New Roman"/>
            <w:i/>
            <w:sz w:val="28"/>
            <w:szCs w:val="28"/>
          </w:rPr>
          <w:t>http://zabaikalskadm.ru/ch-oz.html</w:t>
        </w:r>
      </w:hyperlink>
      <w:r w:rsidR="009E65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 xml:space="preserve">в рамках иного вида </w:t>
      </w:r>
      <w:r w:rsidR="00072C76">
        <w:rPr>
          <w:rFonts w:ascii="Times New Roman" w:hAnsi="Times New Roman" w:cs="Times New Roman"/>
          <w:sz w:val="28"/>
          <w:szCs w:val="28"/>
        </w:rPr>
        <w:lastRenderedPageBreak/>
        <w:t>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9E656B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 w:rsidRPr="009E656B">
        <w:rPr>
          <w:sz w:val="28"/>
          <w:szCs w:val="28"/>
          <w:lang w:eastAsia="ru-RU"/>
        </w:rPr>
        <w:t xml:space="preserve">главой </w:t>
      </w:r>
      <w:r w:rsidR="009E656B" w:rsidRPr="009E656B">
        <w:rPr>
          <w:sz w:val="28"/>
          <w:szCs w:val="28"/>
        </w:rPr>
        <w:t>сельского поселения «Черно-Озерское».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C8" w:rsidRDefault="006C10C8" w:rsidP="009B2C34">
      <w:r>
        <w:separator/>
      </w:r>
    </w:p>
  </w:endnote>
  <w:endnote w:type="continuationSeparator" w:id="0">
    <w:p w:rsidR="006C10C8" w:rsidRDefault="006C10C8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C8" w:rsidRDefault="006C10C8" w:rsidP="009B2C34">
      <w:r>
        <w:separator/>
      </w:r>
    </w:p>
  </w:footnote>
  <w:footnote w:type="continuationSeparator" w:id="0">
    <w:p w:rsidR="006C10C8" w:rsidRDefault="006C10C8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2931BB">
        <w:pPr>
          <w:pStyle w:val="a9"/>
          <w:jc w:val="center"/>
        </w:pPr>
        <w:r>
          <w:fldChar w:fldCharType="begin"/>
        </w:r>
        <w:r w:rsidR="00FF688B">
          <w:instrText xml:space="preserve"> PAGE   \* MERGEFORMAT </w:instrText>
        </w:r>
        <w:r>
          <w:fldChar w:fldCharType="separate"/>
        </w:r>
        <w:r w:rsidR="00C85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D8D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931BB"/>
    <w:rsid w:val="002B3A3B"/>
    <w:rsid w:val="002D295C"/>
    <w:rsid w:val="002D3060"/>
    <w:rsid w:val="00301E0E"/>
    <w:rsid w:val="0033460B"/>
    <w:rsid w:val="00355585"/>
    <w:rsid w:val="003F4578"/>
    <w:rsid w:val="00455CAD"/>
    <w:rsid w:val="00507541"/>
    <w:rsid w:val="0052081F"/>
    <w:rsid w:val="0053063A"/>
    <w:rsid w:val="00561D88"/>
    <w:rsid w:val="005719F7"/>
    <w:rsid w:val="0059203A"/>
    <w:rsid w:val="005A0AB7"/>
    <w:rsid w:val="005D4EB2"/>
    <w:rsid w:val="005E26F8"/>
    <w:rsid w:val="005E72D4"/>
    <w:rsid w:val="005F16AE"/>
    <w:rsid w:val="00601B54"/>
    <w:rsid w:val="006220B0"/>
    <w:rsid w:val="00652F35"/>
    <w:rsid w:val="00693CCD"/>
    <w:rsid w:val="006C10C8"/>
    <w:rsid w:val="007245E0"/>
    <w:rsid w:val="0073590B"/>
    <w:rsid w:val="007370A3"/>
    <w:rsid w:val="007471FA"/>
    <w:rsid w:val="00750907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9E656B"/>
    <w:rsid w:val="00A01079"/>
    <w:rsid w:val="00A327D0"/>
    <w:rsid w:val="00A5055B"/>
    <w:rsid w:val="00A76F63"/>
    <w:rsid w:val="00AD28BD"/>
    <w:rsid w:val="00AE7F80"/>
    <w:rsid w:val="00B05388"/>
    <w:rsid w:val="00B42AB2"/>
    <w:rsid w:val="00B42BA0"/>
    <w:rsid w:val="00B635EF"/>
    <w:rsid w:val="00B70F5F"/>
    <w:rsid w:val="00BC35A4"/>
    <w:rsid w:val="00C1070F"/>
    <w:rsid w:val="00C20B77"/>
    <w:rsid w:val="00C465D3"/>
    <w:rsid w:val="00C67C9E"/>
    <w:rsid w:val="00C820EE"/>
    <w:rsid w:val="00C85DF1"/>
    <w:rsid w:val="00CB04AA"/>
    <w:rsid w:val="00CC3DFA"/>
    <w:rsid w:val="00D31879"/>
    <w:rsid w:val="00D75303"/>
    <w:rsid w:val="00D76272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A76F6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e">
    <w:name w:val="Hyperlink"/>
    <w:basedOn w:val="a0"/>
    <w:unhideWhenUsed/>
    <w:rsid w:val="009E6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zabaikalskadm.ru/ch-oz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507A-0004-4B26-A34D-7F8C998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2</cp:revision>
  <cp:lastPrinted>2021-09-13T07:33:00Z</cp:lastPrinted>
  <dcterms:created xsi:type="dcterms:W3CDTF">2021-11-22T01:52:00Z</dcterms:created>
  <dcterms:modified xsi:type="dcterms:W3CDTF">2021-11-22T01:52:00Z</dcterms:modified>
</cp:coreProperties>
</file>